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C492" w14:textId="77777777" w:rsidR="00551C9F" w:rsidRDefault="0091243D" w:rsidP="0091243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/>
          <w:color w:val="44546A" w:themeColor="text2"/>
        </w:rPr>
      </w:pPr>
      <w:bookmarkStart w:id="0" w:name="_GoBack"/>
      <w:bookmarkEnd w:id="0"/>
      <w:r w:rsidRPr="00551C9F">
        <w:rPr>
          <w:rStyle w:val="lev"/>
          <w:rFonts w:ascii="Arial" w:hAnsi="Arial" w:cs="Arial"/>
          <w:color w:val="44546A" w:themeColor="text2"/>
        </w:rPr>
        <w:t>Центр Златоуст (Санкт-Петербург</w:t>
      </w:r>
      <w:r w:rsidR="00551C9F">
        <w:rPr>
          <w:rStyle w:val="lev"/>
          <w:rFonts w:ascii="Arial" w:hAnsi="Arial" w:cs="Arial"/>
          <w:color w:val="44546A" w:themeColor="text2"/>
        </w:rPr>
        <w:t>- Москва</w:t>
      </w:r>
      <w:r w:rsidRPr="00551C9F">
        <w:rPr>
          <w:rStyle w:val="lev"/>
          <w:rFonts w:ascii="Arial" w:hAnsi="Arial" w:cs="Arial"/>
          <w:color w:val="44546A" w:themeColor="text2"/>
        </w:rPr>
        <w:t xml:space="preserve">) совместно с Русским домом науки и культуры в Париже проведет большой методический семинар </w:t>
      </w:r>
    </w:p>
    <w:p w14:paraId="0ABAA76C" w14:textId="3704171E" w:rsidR="0091243D" w:rsidRPr="00551C9F" w:rsidRDefault="00551C9F" w:rsidP="0091243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/>
          <w:color w:val="44546A" w:themeColor="text2"/>
        </w:rPr>
      </w:pPr>
      <w:r>
        <w:rPr>
          <w:rStyle w:val="lev"/>
          <w:rFonts w:ascii="Arial" w:hAnsi="Arial" w:cs="Arial"/>
          <w:color w:val="44546A" w:themeColor="text2"/>
        </w:rPr>
        <w:t xml:space="preserve">                                           </w:t>
      </w:r>
      <w:r w:rsidR="0091243D" w:rsidRPr="00551C9F">
        <w:rPr>
          <w:rStyle w:val="lev"/>
          <w:rFonts w:ascii="Arial" w:hAnsi="Arial" w:cs="Arial"/>
          <w:color w:val="44546A" w:themeColor="text2"/>
        </w:rPr>
        <w:t>«РКИ в эпоху пандемии»</w:t>
      </w:r>
    </w:p>
    <w:p w14:paraId="5E7A5432" w14:textId="2FE9CBC2" w:rsidR="0091243D" w:rsidRDefault="0091243D" w:rsidP="0091243D">
      <w:pPr>
        <w:pStyle w:val="Paragraphedeliste"/>
        <w:numPr>
          <w:ilvl w:val="0"/>
          <w:numId w:val="3"/>
        </w:numPr>
        <w:ind w:left="360"/>
        <w:jc w:val="both"/>
      </w:pPr>
      <w:r>
        <w:t xml:space="preserve">Год пандемии вынудил все мировое образовательное сообщество практически полностью надолго уйти в </w:t>
      </w:r>
      <w:proofErr w:type="spellStart"/>
      <w:r>
        <w:t>дистант</w:t>
      </w:r>
      <w:proofErr w:type="spellEnd"/>
      <w:r>
        <w:t xml:space="preserve">, начать экстренную разработку новых дистанционных форм обучения и взаимодействия с учащимися. Центру Златоуст удалось разработать широкий спектр новаторских форм: от комплексных онлайн-курсов по языку и литературе, системы тестовых тренажеров, пакетов викторин и олимпиад по языку, страноведению, культурологии, библиотеки адаптированных книг для чтения до методик и приемов активизации языковой работы с учащимися через соцсети, разговорные клубы. </w:t>
      </w:r>
      <w:r w:rsidR="00C81053">
        <w:t>На семинаре этими</w:t>
      </w:r>
      <w:r>
        <w:t xml:space="preserve"> формами и методиками </w:t>
      </w:r>
      <w:r w:rsidR="00C81053">
        <w:t>поделятся со слушателями их разработчики.</w:t>
      </w:r>
      <w:r>
        <w:t xml:space="preserve"> </w:t>
      </w:r>
    </w:p>
    <w:p w14:paraId="373A97C3" w14:textId="1078138C" w:rsidR="00C81053" w:rsidRDefault="00C81053" w:rsidP="00C81053">
      <w:pPr>
        <w:pStyle w:val="Paragraphedeliste"/>
        <w:numPr>
          <w:ilvl w:val="0"/>
          <w:numId w:val="4"/>
        </w:numPr>
        <w:jc w:val="both"/>
      </w:pPr>
      <w:r w:rsidRPr="007C690F">
        <w:rPr>
          <w:b/>
          <w:bCs/>
        </w:rPr>
        <w:t xml:space="preserve">Ведущий разработчик цифровых ресурсов Центра Златоуст А.М. </w:t>
      </w:r>
      <w:proofErr w:type="spellStart"/>
      <w:r w:rsidRPr="007C690F">
        <w:rPr>
          <w:b/>
          <w:bCs/>
        </w:rPr>
        <w:t>Пуляевская</w:t>
      </w:r>
      <w:proofErr w:type="spellEnd"/>
      <w:r w:rsidRPr="007C690F">
        <w:rPr>
          <w:b/>
          <w:bCs/>
        </w:rPr>
        <w:t xml:space="preserve"> </w:t>
      </w:r>
      <w:r>
        <w:t xml:space="preserve">представит цифровой портал комплексных онлайн курсов по языку и литературе, продемонстрирует его составные части, даст примеры его </w:t>
      </w:r>
      <w:r w:rsidR="007C690F">
        <w:t>ис</w:t>
      </w:r>
      <w:r>
        <w:t>пользования в</w:t>
      </w:r>
      <w:r w:rsidR="007C690F">
        <w:t xml:space="preserve"> учебном процессе, будет представлен также комплекс тестовых тренажеров, на разные уровни подготовки к экзаменам, по разным аспектам, включающий более 10 000 заданий, различных типов. Не менее полезным для учащихся будет и онлайн библиотека адаптированных книг для чтения, в формате электронного </w:t>
      </w:r>
      <w:proofErr w:type="spellStart"/>
      <w:r w:rsidR="007C690F">
        <w:t>флипбука</w:t>
      </w:r>
      <w:proofErr w:type="spellEnd"/>
      <w:r w:rsidR="007C690F">
        <w:t>.</w:t>
      </w:r>
    </w:p>
    <w:p w14:paraId="6F97777D" w14:textId="7C011020" w:rsidR="007C690F" w:rsidRDefault="007C690F" w:rsidP="00C81053">
      <w:pPr>
        <w:pStyle w:val="Paragraphedeliste"/>
        <w:numPr>
          <w:ilvl w:val="0"/>
          <w:numId w:val="4"/>
        </w:numPr>
        <w:jc w:val="both"/>
      </w:pPr>
      <w:r>
        <w:rPr>
          <w:b/>
          <w:bCs/>
        </w:rPr>
        <w:t xml:space="preserve">Директор Курсов русского языка Центра Златоуст </w:t>
      </w:r>
      <w:r w:rsidR="00D32937">
        <w:rPr>
          <w:b/>
          <w:bCs/>
        </w:rPr>
        <w:t xml:space="preserve">А.И. </w:t>
      </w:r>
      <w:proofErr w:type="spellStart"/>
      <w:r w:rsidR="00D32937">
        <w:rPr>
          <w:b/>
          <w:bCs/>
        </w:rPr>
        <w:t>Любивая</w:t>
      </w:r>
      <w:proofErr w:type="spellEnd"/>
      <w:r w:rsidR="00D32937">
        <w:rPr>
          <w:b/>
          <w:bCs/>
        </w:rPr>
        <w:t xml:space="preserve"> </w:t>
      </w:r>
      <w:r w:rsidRPr="00D32937">
        <w:t>расскажет о разработке и широком применении пакетов электронных викторин и олимпиад</w:t>
      </w:r>
      <w:r w:rsidR="00C27E10">
        <w:t xml:space="preserve"> по языку, литературе, культурологии.</w:t>
      </w:r>
    </w:p>
    <w:p w14:paraId="4FD4953C" w14:textId="18C0E49D" w:rsidR="00C27E10" w:rsidRPr="00575E03" w:rsidRDefault="00C27E10" w:rsidP="00C81053">
      <w:pPr>
        <w:pStyle w:val="Paragraphedeliste"/>
        <w:numPr>
          <w:ilvl w:val="0"/>
          <w:numId w:val="4"/>
        </w:numPr>
        <w:jc w:val="both"/>
      </w:pPr>
      <w:r>
        <w:rPr>
          <w:b/>
          <w:bCs/>
        </w:rPr>
        <w:t xml:space="preserve">Ведущий менеджер по развитию языковой школы Златоуст А.Б. Алешина </w:t>
      </w:r>
      <w:r w:rsidR="00575E03" w:rsidRPr="00575E03">
        <w:t>поделится новаторскими методиками и приемами</w:t>
      </w:r>
      <w:r w:rsidR="00575E03">
        <w:t xml:space="preserve"> активизации языковой работы учащихся через соцсети, мессенджеры, онлайн разговорные клубы, дающие теперь возможность объединять на одной площадке молодежь из разных стран и континентов, что создает дополнительную мотивацию для учащихся.</w:t>
      </w:r>
    </w:p>
    <w:p w14:paraId="15FCE24D" w14:textId="3B0F2271" w:rsidR="0091243D" w:rsidRDefault="0091243D" w:rsidP="0091243D">
      <w:pPr>
        <w:pStyle w:val="Paragraphedeliste"/>
        <w:numPr>
          <w:ilvl w:val="0"/>
          <w:numId w:val="3"/>
        </w:numPr>
        <w:ind w:left="360"/>
        <w:jc w:val="both"/>
      </w:pPr>
      <w:r>
        <w:t>С другой стороны, Златоуст подготовил большой блок новых учебников и учебных пособий в печатном виде, ориентируясь на стремление учебных заведений – раньше или позже – вернуться к классическим формам обучения в очном режиме.</w:t>
      </w:r>
    </w:p>
    <w:p w14:paraId="4EA926DC" w14:textId="4317C4A8" w:rsidR="00575E03" w:rsidRDefault="00575E03" w:rsidP="00575E03">
      <w:pPr>
        <w:pStyle w:val="Paragraphedeliste"/>
        <w:numPr>
          <w:ilvl w:val="0"/>
          <w:numId w:val="4"/>
        </w:numPr>
        <w:jc w:val="both"/>
      </w:pPr>
      <w:r w:rsidRPr="006575D6">
        <w:rPr>
          <w:b/>
          <w:bCs/>
        </w:rPr>
        <w:t>Заместитель генерального директора Центра Златоуст Н. О. Козина</w:t>
      </w:r>
      <w:r>
        <w:t xml:space="preserve"> расскажет на семинаре о последних печатных новинках Златоуста</w:t>
      </w:r>
      <w:r w:rsidR="00C94928">
        <w:t>, для детей и взрослых, ряд из них имеют национальную ориентированность, язык-посредник, для азербайджанцев, узбеков, таджиков, казахов. В планах – арабская версия учебного комплекса для детей.</w:t>
      </w:r>
    </w:p>
    <w:p w14:paraId="2182592D" w14:textId="6992A3DE" w:rsidR="0091243D" w:rsidRDefault="0091243D" w:rsidP="0091243D">
      <w:pPr>
        <w:pStyle w:val="Paragraphedeliste"/>
        <w:numPr>
          <w:ilvl w:val="0"/>
          <w:numId w:val="3"/>
        </w:numPr>
        <w:ind w:left="360"/>
        <w:jc w:val="both"/>
      </w:pPr>
      <w:r>
        <w:t xml:space="preserve">Необходимо подчеркнуть, что пандемия и вынужденный резкий уход в </w:t>
      </w:r>
      <w:proofErr w:type="spellStart"/>
      <w:r>
        <w:t>дистант</w:t>
      </w:r>
      <w:proofErr w:type="spellEnd"/>
      <w:r>
        <w:t xml:space="preserve"> совпал хронологически с объективным усилением цифровизации и в обществе вообще, и в образовании в частности. Поэтому многие печатные издания Златоуста уже несколько последних лет опираются на все большую долю дополненной реальности, различных цифровых приложений. Все чаще на страницах печатных изданий размещаются </w:t>
      </w:r>
      <w:proofErr w:type="spellStart"/>
      <w:r>
        <w:t>куар</w:t>
      </w:r>
      <w:proofErr w:type="spellEnd"/>
      <w:r>
        <w:t>-коды, позволяющие оперативно выйти на соответствующие сайты с аудиофайлами, видеофайлами, интерактивными приложениями, тренажерами, п</w:t>
      </w:r>
      <w:r w:rsidR="006575D6">
        <w:t>р</w:t>
      </w:r>
      <w:r>
        <w:t>оверочными работами.</w:t>
      </w:r>
    </w:p>
    <w:p w14:paraId="508D9E8D" w14:textId="190F5A66" w:rsidR="0091243D" w:rsidRDefault="0091243D" w:rsidP="0091243D">
      <w:pPr>
        <w:pStyle w:val="Paragraphedeliste"/>
        <w:ind w:left="0"/>
        <w:jc w:val="both"/>
      </w:pPr>
      <w:r>
        <w:t xml:space="preserve">       Авторам таких пособий, Издателю исключительно важно </w:t>
      </w:r>
      <w:r w:rsidR="006575D6">
        <w:t>адекватно</w:t>
      </w:r>
      <w:r>
        <w:t xml:space="preserve"> донести до </w:t>
      </w:r>
    </w:p>
    <w:p w14:paraId="72044C91" w14:textId="525E9363" w:rsidR="0091243D" w:rsidRDefault="0091243D" w:rsidP="0091243D">
      <w:pPr>
        <w:pStyle w:val="Paragraphedeliste"/>
        <w:ind w:left="0"/>
        <w:jc w:val="both"/>
      </w:pPr>
      <w:r>
        <w:t xml:space="preserve">       пользователей методику и технологию использования всего этого арсенала средств, намного  </w:t>
      </w:r>
    </w:p>
    <w:p w14:paraId="20A3C57A" w14:textId="46B43F4D" w:rsidR="0091243D" w:rsidRDefault="0091243D" w:rsidP="0091243D">
      <w:pPr>
        <w:pStyle w:val="Paragraphedeliste"/>
        <w:ind w:left="0"/>
        <w:jc w:val="both"/>
      </w:pPr>
      <w:r>
        <w:t xml:space="preserve">       расширяющих возможности современного образовательного процесса.</w:t>
      </w:r>
    </w:p>
    <w:p w14:paraId="2B7FCBAE" w14:textId="3476192E" w:rsidR="00AB6F01" w:rsidRDefault="00AB6F01" w:rsidP="00AB6F01">
      <w:pPr>
        <w:pStyle w:val="Paragraphedeliste"/>
        <w:numPr>
          <w:ilvl w:val="0"/>
          <w:numId w:val="4"/>
        </w:numPr>
        <w:jc w:val="both"/>
      </w:pPr>
      <w:r w:rsidRPr="005E4DA4">
        <w:rPr>
          <w:b/>
          <w:bCs/>
        </w:rPr>
        <w:t xml:space="preserve">Автор Златоуста, директор Института А.С. Пушкина в Таллине, проф. Инга </w:t>
      </w:r>
      <w:proofErr w:type="spellStart"/>
      <w:r w:rsidRPr="005E4DA4">
        <w:rPr>
          <w:b/>
          <w:bCs/>
        </w:rPr>
        <w:t>Магус</w:t>
      </w:r>
      <w:proofErr w:type="spellEnd"/>
      <w:r>
        <w:t xml:space="preserve"> – один из ярких и талантливых методистов и новаторов в подобных подходах. Она продемонстрирует их на материале своего учебного комплекса РКИ для подростков «Давай</w:t>
      </w:r>
      <w:r w:rsidR="000C16B2">
        <w:t>!</w:t>
      </w:r>
      <w:r>
        <w:t xml:space="preserve">». Комплекс рассчитан на 4 года обучения. В Златоусте издана уже линейка на первые 3 года, каждая ступень которой содержит 3-4 печатных пособия по разным аспектам, </w:t>
      </w:r>
      <w:r w:rsidR="006575D6">
        <w:t xml:space="preserve">книги для учителя, </w:t>
      </w:r>
      <w:r>
        <w:t xml:space="preserve">а также огромное количество материалов в цифровой среде. </w:t>
      </w:r>
    </w:p>
    <w:p w14:paraId="0BED5919" w14:textId="77777777" w:rsidR="00AB6F01" w:rsidRDefault="00AB6F01" w:rsidP="0091243D">
      <w:pPr>
        <w:pStyle w:val="Paragraphedeliste"/>
        <w:ind w:left="0"/>
        <w:jc w:val="both"/>
      </w:pPr>
    </w:p>
    <w:p w14:paraId="45DBA0A7" w14:textId="015EF920" w:rsidR="0091243D" w:rsidRDefault="0091243D" w:rsidP="0091243D">
      <w:pPr>
        <w:pStyle w:val="Paragraphedeliste"/>
        <w:numPr>
          <w:ilvl w:val="0"/>
          <w:numId w:val="2"/>
        </w:numPr>
        <w:ind w:left="360"/>
        <w:jc w:val="both"/>
      </w:pPr>
      <w:r>
        <w:t xml:space="preserve">Этим задачам посвящен и нынешний семинар, и специальные курсы повышения квалификации, которые регулярно проводит Златоуст. </w:t>
      </w:r>
    </w:p>
    <w:p w14:paraId="3387EA23" w14:textId="102F0BEB" w:rsidR="002A5BF1" w:rsidRDefault="002A5BF1" w:rsidP="002A5BF1">
      <w:pPr>
        <w:pStyle w:val="Paragraphedeliste"/>
        <w:numPr>
          <w:ilvl w:val="0"/>
          <w:numId w:val="4"/>
        </w:numPr>
        <w:jc w:val="both"/>
      </w:pPr>
      <w:r w:rsidRPr="005D21AA">
        <w:rPr>
          <w:b/>
          <w:bCs/>
        </w:rPr>
        <w:t xml:space="preserve">Ведущий менеджер проектов Центра Златоуст А.Н. </w:t>
      </w:r>
      <w:r w:rsidR="00CF1D46" w:rsidRPr="005D21AA">
        <w:rPr>
          <w:b/>
          <w:bCs/>
        </w:rPr>
        <w:t>А</w:t>
      </w:r>
      <w:r w:rsidRPr="005D21AA">
        <w:rPr>
          <w:b/>
          <w:bCs/>
        </w:rPr>
        <w:t>кулич</w:t>
      </w:r>
      <w:r w:rsidR="00CF1D46">
        <w:t xml:space="preserve"> познакомит с программами серий методических вебинаров и курсов повышения квалификации Златоуста</w:t>
      </w:r>
      <w:r w:rsidR="006575D6">
        <w:t>.</w:t>
      </w:r>
    </w:p>
    <w:p w14:paraId="40954898" w14:textId="208C07D2" w:rsidR="00CF1D46" w:rsidRPr="005D21AA" w:rsidRDefault="00CF1D46" w:rsidP="002A5BF1">
      <w:pPr>
        <w:pStyle w:val="Paragraphedeliste"/>
        <w:numPr>
          <w:ilvl w:val="0"/>
          <w:numId w:val="4"/>
        </w:numPr>
        <w:jc w:val="both"/>
        <w:rPr>
          <w:b/>
          <w:bCs/>
        </w:rPr>
      </w:pPr>
      <w:r>
        <w:t xml:space="preserve">Общий взгляд на специфику образовательного процесса в эпоху пандемии и эру цифровизации будет дан в выступлении </w:t>
      </w:r>
      <w:r w:rsidRPr="005D21AA">
        <w:rPr>
          <w:b/>
          <w:bCs/>
        </w:rPr>
        <w:t>Генерального директора Центра Златоуст к.ф.н. С.Н. Голубева.</w:t>
      </w:r>
    </w:p>
    <w:p w14:paraId="3714B63E" w14:textId="77777777" w:rsidR="00CF1D46" w:rsidRDefault="00CF1D46" w:rsidP="00CF1D46">
      <w:pPr>
        <w:pStyle w:val="Paragraphedeliste"/>
        <w:jc w:val="both"/>
      </w:pPr>
    </w:p>
    <w:p w14:paraId="110DD393" w14:textId="66CCA369" w:rsidR="00CF1D46" w:rsidRDefault="00CF1D46" w:rsidP="00CF1D46">
      <w:pPr>
        <w:pStyle w:val="Paragraphedeliste"/>
        <w:numPr>
          <w:ilvl w:val="0"/>
          <w:numId w:val="2"/>
        </w:numPr>
        <w:jc w:val="both"/>
      </w:pPr>
      <w:r>
        <w:t>Эпоху пандемии наше сообщество проходит уже год. В каждом учебном заведении, в каждой стране сложился свой опыт, свои решения, свое понимание будущего развития.</w:t>
      </w:r>
    </w:p>
    <w:p w14:paraId="7370FCC4" w14:textId="409336A5" w:rsidR="00551C9F" w:rsidRDefault="00CF1D46" w:rsidP="00551C9F">
      <w:pPr>
        <w:pStyle w:val="Paragraphedeliste"/>
        <w:numPr>
          <w:ilvl w:val="0"/>
          <w:numId w:val="4"/>
        </w:numPr>
        <w:jc w:val="both"/>
        <w:rPr>
          <w:b/>
          <w:bCs/>
        </w:rPr>
      </w:pPr>
      <w:r w:rsidRPr="005D21AA">
        <w:rPr>
          <w:b/>
          <w:bCs/>
        </w:rPr>
        <w:t>Обобщению этого опыта в сообществе будет посвящена заключительная дискусси</w:t>
      </w:r>
      <w:r w:rsidR="006575D6">
        <w:rPr>
          <w:b/>
          <w:bCs/>
        </w:rPr>
        <w:t>я</w:t>
      </w:r>
      <w:r w:rsidRPr="005D21AA">
        <w:rPr>
          <w:b/>
          <w:bCs/>
        </w:rPr>
        <w:t xml:space="preserve"> нашего семинара.</w:t>
      </w:r>
      <w:r w:rsidR="005D21AA">
        <w:rPr>
          <w:b/>
          <w:bCs/>
        </w:rPr>
        <w:t xml:space="preserve"> Участвуют все желающие.</w:t>
      </w:r>
    </w:p>
    <w:p w14:paraId="6D1AB73F" w14:textId="69171B1E" w:rsidR="00551C9F" w:rsidRDefault="00551C9F" w:rsidP="00551C9F">
      <w:pPr>
        <w:jc w:val="both"/>
        <w:rPr>
          <w:b/>
          <w:bCs/>
        </w:rPr>
      </w:pPr>
    </w:p>
    <w:p w14:paraId="367829E9" w14:textId="72CB779D" w:rsidR="00551C9F" w:rsidRPr="00551C9F" w:rsidRDefault="00551C9F" w:rsidP="00551C9F">
      <w:pPr>
        <w:jc w:val="both"/>
        <w:rPr>
          <w:b/>
          <w:bCs/>
          <w:color w:val="44546A" w:themeColor="text2"/>
        </w:rPr>
      </w:pPr>
      <w:r w:rsidRPr="00551C9F">
        <w:rPr>
          <w:b/>
          <w:bCs/>
          <w:color w:val="44546A" w:themeColor="text2"/>
          <w:lang w:val="en-US"/>
        </w:rPr>
        <w:t>NB</w:t>
      </w:r>
      <w:r w:rsidRPr="00551C9F">
        <w:rPr>
          <w:b/>
          <w:bCs/>
          <w:color w:val="44546A" w:themeColor="text2"/>
        </w:rPr>
        <w:t xml:space="preserve">!       Семинар откроет </w:t>
      </w:r>
      <w:r w:rsidRPr="00551C9F">
        <w:rPr>
          <w:b/>
          <w:bCs/>
          <w:color w:val="44546A" w:themeColor="text2"/>
          <w:sz w:val="24"/>
          <w:szCs w:val="24"/>
        </w:rPr>
        <w:t>Директор русского дома в Париже К.М. Волков</w:t>
      </w:r>
    </w:p>
    <w:p w14:paraId="3272234B" w14:textId="6F89CE06" w:rsidR="00551C9F" w:rsidRPr="00551C9F" w:rsidRDefault="00551C9F" w:rsidP="00551C9F">
      <w:pPr>
        <w:pStyle w:val="Paragraphedeliste"/>
        <w:numPr>
          <w:ilvl w:val="0"/>
          <w:numId w:val="7"/>
        </w:numPr>
        <w:jc w:val="both"/>
        <w:rPr>
          <w:b/>
          <w:bCs/>
          <w:i/>
          <w:iCs/>
          <w:color w:val="44546A" w:themeColor="text2"/>
          <w:sz w:val="24"/>
          <w:szCs w:val="24"/>
        </w:rPr>
      </w:pPr>
      <w:r w:rsidRPr="00551C9F">
        <w:rPr>
          <w:b/>
          <w:bCs/>
          <w:color w:val="44546A" w:themeColor="text2"/>
        </w:rPr>
        <w:t xml:space="preserve">С коротким сообщением выступит </w:t>
      </w:r>
      <w:r w:rsidRPr="00551C9F">
        <w:rPr>
          <w:b/>
          <w:bCs/>
          <w:color w:val="44546A" w:themeColor="text2"/>
          <w:sz w:val="24"/>
          <w:szCs w:val="24"/>
        </w:rPr>
        <w:t xml:space="preserve">Заместитель руководителя Россотрудничества П.А. Шевцов </w:t>
      </w:r>
      <w:r w:rsidRPr="00551C9F">
        <w:rPr>
          <w:b/>
          <w:bCs/>
          <w:i/>
          <w:iCs/>
          <w:color w:val="44546A" w:themeColor="text2"/>
          <w:sz w:val="24"/>
          <w:szCs w:val="24"/>
        </w:rPr>
        <w:t>«Подходы Россотрудничества к продвижению русского языка в мире»</w:t>
      </w:r>
    </w:p>
    <w:p w14:paraId="3FF654A5" w14:textId="77777777" w:rsidR="00551C9F" w:rsidRPr="00551C9F" w:rsidRDefault="00551C9F" w:rsidP="00551C9F">
      <w:pPr>
        <w:ind w:left="360"/>
        <w:jc w:val="both"/>
        <w:rPr>
          <w:b/>
          <w:bCs/>
        </w:rPr>
      </w:pPr>
    </w:p>
    <w:p w14:paraId="74D65B52" w14:textId="77777777" w:rsidR="0091243D" w:rsidRDefault="0091243D" w:rsidP="0091243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/>
          <w:color w:val="7E8890"/>
        </w:rPr>
      </w:pPr>
    </w:p>
    <w:p w14:paraId="10A2D573" w14:textId="77777777" w:rsidR="0091243D" w:rsidRDefault="0091243D" w:rsidP="0091243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/>
          <w:color w:val="7E8890"/>
        </w:rPr>
      </w:pPr>
    </w:p>
    <w:p w14:paraId="2B43DBF5" w14:textId="77777777" w:rsidR="00551C9F" w:rsidRDefault="0091243D" w:rsidP="009124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E8890"/>
        </w:rPr>
      </w:pPr>
      <w:proofErr w:type="spellStart"/>
      <w:r>
        <w:rPr>
          <w:rFonts w:ascii="Arial" w:hAnsi="Arial" w:cs="Arial"/>
          <w:color w:val="7E8890"/>
        </w:rPr>
        <w:t>Zoom</w:t>
      </w:r>
      <w:proofErr w:type="spellEnd"/>
      <w:r>
        <w:rPr>
          <w:rFonts w:ascii="Arial" w:hAnsi="Arial" w:cs="Arial"/>
          <w:color w:val="7E8890"/>
        </w:rPr>
        <w:t xml:space="preserve">-конференция будет организована на русском </w:t>
      </w:r>
      <w:r w:rsidR="00CF1D46">
        <w:rPr>
          <w:rFonts w:ascii="Arial" w:hAnsi="Arial" w:cs="Arial"/>
          <w:color w:val="7E8890"/>
        </w:rPr>
        <w:t xml:space="preserve">языке. </w:t>
      </w:r>
    </w:p>
    <w:p w14:paraId="577A6916" w14:textId="24AD668C" w:rsidR="00216097" w:rsidRDefault="00CF1D46" w:rsidP="0091243D">
      <w:pPr>
        <w:pStyle w:val="NormalWeb"/>
        <w:shd w:val="clear" w:color="auto" w:fill="FFFFFF"/>
        <w:spacing w:before="0" w:beforeAutospacing="0" w:after="150" w:afterAutospacing="0"/>
        <w:rPr>
          <w:color w:val="0000FF"/>
        </w:rPr>
      </w:pPr>
      <w:r>
        <w:rPr>
          <w:rFonts w:ascii="Arial" w:hAnsi="Arial" w:cs="Arial"/>
          <w:color w:val="7E8890"/>
        </w:rPr>
        <w:t xml:space="preserve">Регистрация </w:t>
      </w:r>
      <w:r w:rsidR="005D21AA" w:rsidRPr="00551C9F">
        <w:rPr>
          <w:rFonts w:ascii="Arial" w:hAnsi="Arial" w:cs="Arial"/>
          <w:color w:val="7E8890"/>
          <w:sz w:val="32"/>
          <w:szCs w:val="32"/>
        </w:rPr>
        <w:t xml:space="preserve">– </w:t>
      </w:r>
      <w:r w:rsidR="00216097" w:rsidRPr="00551C9F">
        <w:rPr>
          <w:color w:val="0000FF"/>
          <w:sz w:val="32"/>
          <w:szCs w:val="32"/>
        </w:rPr>
        <w:t> </w:t>
      </w:r>
      <w:hyperlink r:id="rId8" w:tgtFrame="_blank" w:history="1">
        <w:r w:rsidR="00216097" w:rsidRPr="00551C9F">
          <w:rPr>
            <w:rStyle w:val="Lienhypertexte"/>
            <w:sz w:val="32"/>
            <w:szCs w:val="32"/>
          </w:rPr>
          <w:t>https://mirrki.ru/semzlatparis</w:t>
        </w:r>
      </w:hyperlink>
      <w:r w:rsidR="00216097">
        <w:rPr>
          <w:color w:val="0000FF"/>
        </w:rPr>
        <w:t> </w:t>
      </w:r>
    </w:p>
    <w:p w14:paraId="2D39216B" w14:textId="77777777" w:rsidR="008E7166" w:rsidRDefault="005E5102"/>
    <w:sectPr w:rsidR="008E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F928B" w14:textId="77777777" w:rsidR="005E5102" w:rsidRDefault="005E5102" w:rsidP="00551C9F">
      <w:pPr>
        <w:spacing w:after="0" w:line="240" w:lineRule="auto"/>
      </w:pPr>
      <w:r>
        <w:separator/>
      </w:r>
    </w:p>
  </w:endnote>
  <w:endnote w:type="continuationSeparator" w:id="0">
    <w:p w14:paraId="7CFD0621" w14:textId="77777777" w:rsidR="005E5102" w:rsidRDefault="005E5102" w:rsidP="0055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22E0" w14:textId="77777777" w:rsidR="005E5102" w:rsidRDefault="005E5102" w:rsidP="00551C9F">
      <w:pPr>
        <w:spacing w:after="0" w:line="240" w:lineRule="auto"/>
      </w:pPr>
      <w:r>
        <w:separator/>
      </w:r>
    </w:p>
  </w:footnote>
  <w:footnote w:type="continuationSeparator" w:id="0">
    <w:p w14:paraId="7CC54669" w14:textId="77777777" w:rsidR="005E5102" w:rsidRDefault="005E5102" w:rsidP="0055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DB"/>
    <w:multiLevelType w:val="hybridMultilevel"/>
    <w:tmpl w:val="6C9E40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7D2557"/>
    <w:multiLevelType w:val="hybridMultilevel"/>
    <w:tmpl w:val="4A225D82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A581275"/>
    <w:multiLevelType w:val="hybridMultilevel"/>
    <w:tmpl w:val="95CE7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D20"/>
    <w:multiLevelType w:val="hybridMultilevel"/>
    <w:tmpl w:val="A65A4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B0A36"/>
    <w:multiLevelType w:val="hybridMultilevel"/>
    <w:tmpl w:val="D5DE52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B464A"/>
    <w:multiLevelType w:val="hybridMultilevel"/>
    <w:tmpl w:val="AE4658E6"/>
    <w:lvl w:ilvl="0" w:tplc="711E2E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639F0"/>
    <w:multiLevelType w:val="hybridMultilevel"/>
    <w:tmpl w:val="1E1091C6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39"/>
    <w:rsid w:val="0009168E"/>
    <w:rsid w:val="000C16B2"/>
    <w:rsid w:val="000E391C"/>
    <w:rsid w:val="001407A2"/>
    <w:rsid w:val="00152F8F"/>
    <w:rsid w:val="00216097"/>
    <w:rsid w:val="00256542"/>
    <w:rsid w:val="002A5BF1"/>
    <w:rsid w:val="00551C9F"/>
    <w:rsid w:val="00575E03"/>
    <w:rsid w:val="005D21AA"/>
    <w:rsid w:val="005E5102"/>
    <w:rsid w:val="0064573A"/>
    <w:rsid w:val="006575D6"/>
    <w:rsid w:val="007C690F"/>
    <w:rsid w:val="007E2252"/>
    <w:rsid w:val="0091243D"/>
    <w:rsid w:val="00AB6F01"/>
    <w:rsid w:val="00C27E10"/>
    <w:rsid w:val="00C30939"/>
    <w:rsid w:val="00C81053"/>
    <w:rsid w:val="00C94928"/>
    <w:rsid w:val="00CF1D46"/>
    <w:rsid w:val="00D32937"/>
    <w:rsid w:val="00D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E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v">
    <w:name w:val="Strong"/>
    <w:basedOn w:val="Policepardfaut"/>
    <w:uiPriority w:val="22"/>
    <w:qFormat/>
    <w:rsid w:val="0091243D"/>
    <w:rPr>
      <w:b/>
      <w:bCs/>
    </w:rPr>
  </w:style>
  <w:style w:type="paragraph" w:styleId="Paragraphedeliste">
    <w:name w:val="List Paragraph"/>
    <w:basedOn w:val="Normal"/>
    <w:uiPriority w:val="34"/>
    <w:qFormat/>
    <w:rsid w:val="009124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1609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C9F"/>
  </w:style>
  <w:style w:type="paragraph" w:styleId="Pieddepage">
    <w:name w:val="footer"/>
    <w:basedOn w:val="Normal"/>
    <w:link w:val="PieddepageCar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v">
    <w:name w:val="Strong"/>
    <w:basedOn w:val="Policepardfaut"/>
    <w:uiPriority w:val="22"/>
    <w:qFormat/>
    <w:rsid w:val="0091243D"/>
    <w:rPr>
      <w:b/>
      <w:bCs/>
    </w:rPr>
  </w:style>
  <w:style w:type="paragraph" w:styleId="Paragraphedeliste">
    <w:name w:val="List Paragraph"/>
    <w:basedOn w:val="Normal"/>
    <w:uiPriority w:val="34"/>
    <w:qFormat/>
    <w:rsid w:val="009124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1609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C9F"/>
  </w:style>
  <w:style w:type="paragraph" w:styleId="Pieddepage">
    <w:name w:val="footer"/>
    <w:basedOn w:val="Normal"/>
    <w:link w:val="PieddepageCar"/>
    <w:uiPriority w:val="99"/>
    <w:unhideWhenUsed/>
    <w:rsid w:val="0055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xw29kJ5R7-AcRA6IKbOlZA&amp;l=aHR0cHM6Ly9taXJya2kucnUvc2VtemxhdHBhcml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golubev</dc:creator>
  <cp:lastModifiedBy>SYLVETTE</cp:lastModifiedBy>
  <cp:revision>2</cp:revision>
  <dcterms:created xsi:type="dcterms:W3CDTF">2021-04-26T16:13:00Z</dcterms:created>
  <dcterms:modified xsi:type="dcterms:W3CDTF">2021-04-26T16:13:00Z</dcterms:modified>
</cp:coreProperties>
</file>