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E8" w:rsidRDefault="00BA51CD" w:rsidP="00FF1A4B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</w:t>
      </w:r>
      <w:r w:rsidR="00407742">
        <w:rPr>
          <w:sz w:val="28"/>
        </w:rPr>
        <w:t xml:space="preserve">      </w:t>
      </w:r>
      <w:r w:rsidR="004E1CE8">
        <w:rPr>
          <w:sz w:val="28"/>
        </w:rPr>
        <w:t xml:space="preserve">  </w:t>
      </w:r>
      <w:r w:rsidR="004E1CE8" w:rsidRPr="00255F06">
        <w:rPr>
          <w:noProof/>
        </w:rPr>
        <w:drawing>
          <wp:inline distT="0" distB="0" distL="0" distR="0">
            <wp:extent cx="657225" cy="579686"/>
            <wp:effectExtent l="19050" t="0" r="9525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5" cy="58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CE8">
        <w:rPr>
          <w:sz w:val="28"/>
        </w:rPr>
        <w:t xml:space="preserve">                                     </w:t>
      </w:r>
      <w:r w:rsidR="004E1CE8" w:rsidRPr="00BA51CD">
        <w:rPr>
          <w:noProof/>
          <w:sz w:val="28"/>
        </w:rPr>
        <w:drawing>
          <wp:inline distT="0" distB="0" distL="0" distR="0">
            <wp:extent cx="996950" cy="895810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9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CE8">
        <w:rPr>
          <w:noProof/>
          <w:lang w:eastAsia="fr-FR"/>
        </w:rPr>
        <w:t xml:space="preserve">                                  </w:t>
      </w:r>
      <w:r w:rsidR="004E1CE8" w:rsidRPr="00BA51CD">
        <w:rPr>
          <w:noProof/>
        </w:rPr>
        <w:drawing>
          <wp:inline distT="0" distB="0" distL="0" distR="0">
            <wp:extent cx="1085850" cy="581025"/>
            <wp:effectExtent l="19050" t="0" r="0" b="0"/>
            <wp:docPr id="14" name="Image 1" descr="http://mdl.univ-poitiers.fr/images/medias/photo/logo-mdl_1398174489561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l.univ-poitiers.fr/images/medias/photo/logo-mdl_1398174489561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CE8" w:rsidRPr="00255F06">
        <w:rPr>
          <w:noProof/>
          <w:lang w:eastAsia="fr-FR"/>
        </w:rPr>
        <w:t xml:space="preserve"> </w:t>
      </w:r>
      <w:r w:rsidR="004E1CE8">
        <w:rPr>
          <w:noProof/>
          <w:lang w:eastAsia="fr-FR"/>
        </w:rPr>
        <w:t xml:space="preserve">            </w:t>
      </w:r>
      <w:r w:rsidR="004E1CE8" w:rsidRPr="00407742">
        <w:rPr>
          <w:noProof/>
        </w:rPr>
        <w:drawing>
          <wp:inline distT="0" distB="0" distL="0" distR="0">
            <wp:extent cx="1685925" cy="382176"/>
            <wp:effectExtent l="19050" t="0" r="9525" b="0"/>
            <wp:docPr id="15" name="Image 6" descr="Résultat de recherche d'images pour &quot;logo erasmus plus ka10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ogo erasmus plus ka107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19" cy="38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8" w:rsidRPr="004E1CE8" w:rsidRDefault="004E1CE8" w:rsidP="00FF1A4B">
      <w:pPr>
        <w:rPr>
          <w:sz w:val="14"/>
        </w:rPr>
      </w:pPr>
    </w:p>
    <w:p w:rsidR="000927C5" w:rsidRPr="00BA51CD" w:rsidRDefault="00BA51CD" w:rsidP="00B6487B">
      <w:pPr>
        <w:spacing w:after="0"/>
        <w:jc w:val="center"/>
        <w:rPr>
          <w:b/>
          <w:sz w:val="28"/>
        </w:rPr>
      </w:pPr>
      <w:r w:rsidRPr="00BA51CD">
        <w:rPr>
          <w:b/>
          <w:sz w:val="28"/>
        </w:rPr>
        <w:t xml:space="preserve">PROGRAMME DE COURS </w:t>
      </w:r>
      <w:r w:rsidR="00E14792">
        <w:rPr>
          <w:b/>
          <w:sz w:val="28"/>
        </w:rPr>
        <w:t xml:space="preserve">DE SOUTIEN </w:t>
      </w:r>
      <w:r w:rsidRPr="00BA51CD">
        <w:rPr>
          <w:b/>
          <w:sz w:val="28"/>
        </w:rPr>
        <w:t xml:space="preserve">ET </w:t>
      </w:r>
      <w:r w:rsidR="00E14792">
        <w:rPr>
          <w:b/>
          <w:sz w:val="28"/>
        </w:rPr>
        <w:t xml:space="preserve">ORGANISATION </w:t>
      </w:r>
      <w:r w:rsidRPr="00BA51CD">
        <w:rPr>
          <w:b/>
          <w:sz w:val="28"/>
        </w:rPr>
        <w:t>DE TESTS TRKI POUR LA CERTIFICATION DE RUSSE</w:t>
      </w:r>
    </w:p>
    <w:p w:rsidR="00BA51CD" w:rsidRDefault="00281C25" w:rsidP="00B6487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DU 16 AU 20 MARS 2020</w:t>
      </w:r>
    </w:p>
    <w:p w:rsidR="004E1CE8" w:rsidRPr="00FF1A4B" w:rsidRDefault="004E1CE8" w:rsidP="00B6487B">
      <w:pPr>
        <w:spacing w:after="0"/>
        <w:jc w:val="center"/>
        <w:rPr>
          <w:b/>
          <w:sz w:val="28"/>
        </w:rPr>
      </w:pPr>
    </w:p>
    <w:tbl>
      <w:tblPr>
        <w:tblStyle w:val="Grilleclaire-Accent11"/>
        <w:tblW w:w="14742" w:type="dxa"/>
        <w:tblInd w:w="-459" w:type="dxa"/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3402"/>
        <w:gridCol w:w="3543"/>
      </w:tblGrid>
      <w:tr w:rsidR="004E1CE8" w:rsidTr="004E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E1CE8" w:rsidRPr="001B78E3" w:rsidRDefault="004E1CE8" w:rsidP="006A3CBE">
            <w:pPr>
              <w:rPr>
                <w:sz w:val="24"/>
              </w:rPr>
            </w:pPr>
            <w:r w:rsidRPr="001B78E3">
              <w:rPr>
                <w:sz w:val="24"/>
              </w:rPr>
              <w:t>Organisation des cours</w:t>
            </w:r>
            <w:r>
              <w:rPr>
                <w:sz w:val="24"/>
              </w:rPr>
              <w:t xml:space="preserve"> </w:t>
            </w:r>
            <w:r w:rsidRPr="001B78E3">
              <w:rPr>
                <w:sz w:val="24"/>
              </w:rPr>
              <w:t>/tests</w:t>
            </w:r>
          </w:p>
        </w:tc>
        <w:tc>
          <w:tcPr>
            <w:tcW w:w="2693" w:type="dxa"/>
          </w:tcPr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B78E3">
              <w:rPr>
                <w:sz w:val="24"/>
              </w:rPr>
              <w:t>LUNDI</w:t>
            </w:r>
          </w:p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B78E3">
              <w:rPr>
                <w:sz w:val="24"/>
              </w:rPr>
              <w:t xml:space="preserve"> mars</w:t>
            </w:r>
          </w:p>
        </w:tc>
        <w:tc>
          <w:tcPr>
            <w:tcW w:w="2694" w:type="dxa"/>
          </w:tcPr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B78E3">
              <w:rPr>
                <w:sz w:val="24"/>
              </w:rPr>
              <w:t>MARDI</w:t>
            </w:r>
          </w:p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1B78E3">
              <w:rPr>
                <w:sz w:val="24"/>
              </w:rPr>
              <w:t xml:space="preserve"> mars</w:t>
            </w:r>
          </w:p>
        </w:tc>
        <w:tc>
          <w:tcPr>
            <w:tcW w:w="3402" w:type="dxa"/>
          </w:tcPr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B78E3">
              <w:rPr>
                <w:sz w:val="24"/>
              </w:rPr>
              <w:t>MERCREDI</w:t>
            </w:r>
          </w:p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1B78E3">
              <w:rPr>
                <w:sz w:val="24"/>
              </w:rPr>
              <w:t xml:space="preserve"> mars</w:t>
            </w:r>
          </w:p>
        </w:tc>
        <w:tc>
          <w:tcPr>
            <w:tcW w:w="3543" w:type="dxa"/>
          </w:tcPr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B78E3">
              <w:rPr>
                <w:sz w:val="24"/>
              </w:rPr>
              <w:t>JEUDI</w:t>
            </w:r>
          </w:p>
          <w:p w:rsidR="004E1CE8" w:rsidRPr="001B78E3" w:rsidRDefault="004E1CE8" w:rsidP="0028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1B78E3">
              <w:rPr>
                <w:sz w:val="24"/>
              </w:rPr>
              <w:t xml:space="preserve"> mars</w:t>
            </w:r>
          </w:p>
        </w:tc>
      </w:tr>
      <w:tr w:rsidR="004E1CE8" w:rsidRPr="00BA51CD" w:rsidTr="004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E1CE8" w:rsidRDefault="004E1CE8" w:rsidP="006A3CBE">
            <w:pPr>
              <w:rPr>
                <w:sz w:val="32"/>
                <w:szCs w:val="24"/>
              </w:rPr>
            </w:pPr>
            <w:r w:rsidRPr="00E14792">
              <w:rPr>
                <w:sz w:val="32"/>
                <w:szCs w:val="24"/>
              </w:rPr>
              <w:t>COURS</w:t>
            </w:r>
            <w:r>
              <w:rPr>
                <w:sz w:val="32"/>
                <w:szCs w:val="24"/>
              </w:rPr>
              <w:t xml:space="preserve"> </w:t>
            </w:r>
          </w:p>
          <w:p w:rsidR="004E1CE8" w:rsidRPr="00E14792" w:rsidRDefault="004E1CE8" w:rsidP="006A3CBE">
            <w:pPr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>de soutien</w:t>
            </w:r>
          </w:p>
        </w:tc>
        <w:tc>
          <w:tcPr>
            <w:tcW w:w="2693" w:type="dxa"/>
          </w:tcPr>
          <w:p w:rsidR="004E1CE8" w:rsidRPr="00E1479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Pr="00E14792">
              <w:rPr>
                <w:b/>
                <w:sz w:val="24"/>
                <w:szCs w:val="24"/>
                <w:u w:val="single"/>
              </w:rPr>
              <w:t>h-15h</w:t>
            </w:r>
          </w:p>
          <w:p w:rsidR="004E1CE8" w:rsidRPr="00E1479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et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16h-18h</w:t>
            </w:r>
          </w:p>
          <w:p w:rsidR="004E1CE8" w:rsidRPr="00E1479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4792">
              <w:rPr>
                <w:sz w:val="24"/>
                <w:szCs w:val="24"/>
              </w:rPr>
              <w:t>Cours de soutien TRKI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(examinateurs</w:t>
            </w:r>
            <w:r w:rsidRPr="00E14792">
              <w:rPr>
                <w:sz w:val="24"/>
                <w:szCs w:val="24"/>
              </w:rPr>
              <w:t xml:space="preserve"> de l’Université </w:t>
            </w:r>
            <w:proofErr w:type="gramStart"/>
            <w:r w:rsidRPr="00E14792">
              <w:rPr>
                <w:sz w:val="24"/>
                <w:szCs w:val="24"/>
              </w:rPr>
              <w:t>de  Iaroslavl</w:t>
            </w:r>
            <w:proofErr w:type="gramEnd"/>
            <w:r w:rsidRPr="00E14792">
              <w:rPr>
                <w:sz w:val="24"/>
                <w:szCs w:val="24"/>
              </w:rPr>
              <w:t xml:space="preserve">) </w:t>
            </w:r>
            <w:r w:rsidRPr="00E14792">
              <w:rPr>
                <w:b/>
                <w:sz w:val="24"/>
                <w:szCs w:val="24"/>
              </w:rPr>
              <w:t xml:space="preserve">Salle B </w:t>
            </w: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2694" w:type="dxa"/>
          </w:tcPr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10h-12h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et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13h-15h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Et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16h-18h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4792">
              <w:rPr>
                <w:sz w:val="24"/>
                <w:szCs w:val="24"/>
              </w:rPr>
              <w:t>Cours de soutien TRKI</w:t>
            </w:r>
          </w:p>
          <w:p w:rsidR="004E1CE8" w:rsidRPr="00E1479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(examinateurs</w:t>
            </w:r>
            <w:r w:rsidRPr="00E14792">
              <w:rPr>
                <w:sz w:val="24"/>
                <w:szCs w:val="24"/>
              </w:rPr>
              <w:t xml:space="preserve"> de l’Université de  Iaroslavl </w:t>
            </w:r>
            <w:r w:rsidRPr="00E14792">
              <w:rPr>
                <w:b/>
                <w:sz w:val="24"/>
                <w:szCs w:val="24"/>
              </w:rPr>
              <w:t>Salle B </w:t>
            </w: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3402" w:type="dxa"/>
          </w:tcPr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Prévoir la collation</w:t>
            </w:r>
          </w:p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(les candidats ne peuvent pas quitter le lieu d’examen, donc doivent apporter une boisson et la collation)</w:t>
            </w:r>
          </w:p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E1CE8" w:rsidRPr="00E14792" w:rsidRDefault="004E1CE8" w:rsidP="00FF1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des épreuves : selon le niveau entre 3h30 et 5h</w:t>
            </w:r>
          </w:p>
        </w:tc>
        <w:tc>
          <w:tcPr>
            <w:tcW w:w="3543" w:type="dxa"/>
          </w:tcPr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Prévoir la collation</w:t>
            </w:r>
          </w:p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(les candidats ne peuvent pas quitter le lieu d’examen, donc doivent apporter une boisson et la collation)</w:t>
            </w:r>
          </w:p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E1CE8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des épreuves : selon le niveau entre 3h30 et 5h</w:t>
            </w:r>
          </w:p>
        </w:tc>
      </w:tr>
      <w:tr w:rsidR="00A24BE0" w:rsidRPr="00BA51CD" w:rsidTr="004E1C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24BE0" w:rsidRPr="00E14792" w:rsidRDefault="00A24BE0" w:rsidP="00A24BE0">
            <w:pPr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4"/>
          </w:tcPr>
          <w:p w:rsidR="00A24BE0" w:rsidRPr="00E14792" w:rsidRDefault="00A24BE0" w:rsidP="00A24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E1CE8" w:rsidRPr="00BA51CD" w:rsidTr="004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E1CE8" w:rsidRPr="00E14792" w:rsidRDefault="004E1CE8" w:rsidP="00BA51CD">
            <w:pPr>
              <w:spacing w:line="480" w:lineRule="auto"/>
              <w:rPr>
                <w:sz w:val="24"/>
                <w:szCs w:val="24"/>
              </w:rPr>
            </w:pPr>
            <w:r w:rsidRPr="00E14792">
              <w:rPr>
                <w:sz w:val="32"/>
                <w:szCs w:val="24"/>
              </w:rPr>
              <w:t>TESTS</w:t>
            </w:r>
          </w:p>
        </w:tc>
        <w:tc>
          <w:tcPr>
            <w:tcW w:w="2693" w:type="dxa"/>
          </w:tcPr>
          <w:p w:rsidR="004E1CE8" w:rsidRPr="00E1479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4792">
              <w:rPr>
                <w:b/>
                <w:sz w:val="24"/>
                <w:szCs w:val="24"/>
                <w:u w:val="single"/>
              </w:rPr>
              <w:t>10h-12h</w:t>
            </w:r>
          </w:p>
          <w:p w:rsidR="004E1CE8" w:rsidRPr="00E1479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E14792">
              <w:rPr>
                <w:sz w:val="24"/>
                <w:szCs w:val="24"/>
              </w:rPr>
              <w:t>visite </w:t>
            </w:r>
            <w:r>
              <w:rPr>
                <w:sz w:val="24"/>
                <w:szCs w:val="24"/>
              </w:rPr>
              <w:t xml:space="preserve">des examinateurs </w:t>
            </w:r>
            <w:r w:rsidRPr="00E14792">
              <w:rPr>
                <w:sz w:val="24"/>
                <w:szCs w:val="24"/>
              </w:rPr>
              <w:t xml:space="preserve">MDL pour vérifier le matériel </w:t>
            </w:r>
          </w:p>
        </w:tc>
        <w:tc>
          <w:tcPr>
            <w:tcW w:w="2694" w:type="dxa"/>
          </w:tcPr>
          <w:p w:rsidR="004E1CE8" w:rsidRPr="00E14792" w:rsidRDefault="004E1CE8" w:rsidP="001B7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1CE8" w:rsidRPr="0040774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407742">
              <w:rPr>
                <w:b/>
                <w:color w:val="FF0000"/>
                <w:sz w:val="24"/>
                <w:szCs w:val="24"/>
              </w:rPr>
              <w:t>9h -16h</w:t>
            </w:r>
          </w:p>
          <w:p w:rsidR="004E1CE8" w:rsidRPr="00E1479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Tests Niveaux </w:t>
            </w:r>
            <w:r w:rsidRPr="00407742">
              <w:rPr>
                <w:b/>
                <w:color w:val="FF0000"/>
                <w:sz w:val="24"/>
                <w:szCs w:val="24"/>
              </w:rPr>
              <w:t>A1/A2/B1</w:t>
            </w:r>
          </w:p>
        </w:tc>
        <w:tc>
          <w:tcPr>
            <w:tcW w:w="3543" w:type="dxa"/>
          </w:tcPr>
          <w:p w:rsidR="004E1CE8" w:rsidRPr="00407742" w:rsidRDefault="004E1CE8" w:rsidP="00281C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407742">
              <w:rPr>
                <w:b/>
                <w:color w:val="FF0000"/>
                <w:sz w:val="24"/>
                <w:szCs w:val="24"/>
              </w:rPr>
              <w:t>9h -16h</w:t>
            </w:r>
          </w:p>
          <w:p w:rsidR="004E1CE8" w:rsidRPr="00407742" w:rsidRDefault="004E1CE8" w:rsidP="0028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407742">
              <w:rPr>
                <w:b/>
                <w:color w:val="FF0000"/>
                <w:sz w:val="24"/>
                <w:szCs w:val="24"/>
              </w:rPr>
              <w:t>Tests Niveaux B2/C1/C2</w:t>
            </w:r>
          </w:p>
          <w:p w:rsidR="004E1CE8" w:rsidRPr="00E14792" w:rsidRDefault="004E1CE8" w:rsidP="00AA4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</w:tr>
      <w:tr w:rsidR="00AA4D84" w:rsidRPr="00BA51CD" w:rsidTr="004E1C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2" w:type="dxa"/>
            <w:gridSpan w:val="5"/>
          </w:tcPr>
          <w:p w:rsidR="004E1CE8" w:rsidRDefault="004E1CE8" w:rsidP="00AC53B9">
            <w:pPr>
              <w:jc w:val="center"/>
              <w:rPr>
                <w:color w:val="FF0000"/>
              </w:rPr>
            </w:pPr>
          </w:p>
          <w:p w:rsidR="006A3CBE" w:rsidRDefault="006A3CBE" w:rsidP="00AC53B9">
            <w:pPr>
              <w:jc w:val="center"/>
            </w:pPr>
            <w:r>
              <w:t>Informations complémentaires sur le site de la Maison des langues</w:t>
            </w:r>
            <w:r w:rsidR="00407742">
              <w:t> :</w:t>
            </w:r>
            <w:r>
              <w:t xml:space="preserve"> </w:t>
            </w:r>
            <w:hyperlink r:id="rId10" w:history="1">
              <w:r w:rsidR="00281C25" w:rsidRPr="00BE1A63">
                <w:rPr>
                  <w:rStyle w:val="Lienhypertexte"/>
                </w:rPr>
                <w:t>https://mdl.univ-poitiers.fr/</w:t>
              </w:r>
            </w:hyperlink>
            <w:r w:rsidR="00281C25">
              <w:t xml:space="preserve">  </w:t>
            </w:r>
          </w:p>
          <w:p w:rsidR="00AC53B9" w:rsidRPr="00E14792" w:rsidRDefault="00AC53B9" w:rsidP="00AC53B9">
            <w:pPr>
              <w:jc w:val="center"/>
              <w:rPr>
                <w:b w:val="0"/>
                <w:sz w:val="28"/>
                <w:szCs w:val="24"/>
              </w:rPr>
            </w:pPr>
          </w:p>
        </w:tc>
      </w:tr>
    </w:tbl>
    <w:p w:rsidR="00D60FDE" w:rsidRDefault="00D60FDE" w:rsidP="00D60FDE">
      <w:pPr>
        <w:spacing w:after="0" w:line="240" w:lineRule="auto"/>
        <w:rPr>
          <w:b/>
        </w:rPr>
      </w:pPr>
    </w:p>
    <w:p w:rsidR="004E1CE8" w:rsidRDefault="004E1CE8" w:rsidP="004E1CE8">
      <w:pPr>
        <w:rPr>
          <w:sz w:val="28"/>
        </w:rPr>
      </w:pPr>
      <w:r>
        <w:rPr>
          <w:sz w:val="28"/>
        </w:rPr>
        <w:t xml:space="preserve">                   </w:t>
      </w:r>
      <w:r w:rsidRPr="00255F06">
        <w:rPr>
          <w:noProof/>
        </w:rPr>
        <w:drawing>
          <wp:inline distT="0" distB="0" distL="0" distR="0">
            <wp:extent cx="657225" cy="579686"/>
            <wp:effectExtent l="19050" t="0" r="952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5" cy="58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</w:t>
      </w:r>
      <w:r w:rsidRPr="00BA51CD">
        <w:rPr>
          <w:noProof/>
          <w:sz w:val="28"/>
        </w:rPr>
        <w:drawing>
          <wp:inline distT="0" distB="0" distL="0" distR="0">
            <wp:extent cx="996950" cy="895810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9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</w:t>
      </w:r>
      <w:r w:rsidRPr="00BA51CD">
        <w:rPr>
          <w:noProof/>
        </w:rPr>
        <w:drawing>
          <wp:inline distT="0" distB="0" distL="0" distR="0">
            <wp:extent cx="1085850" cy="581025"/>
            <wp:effectExtent l="19050" t="0" r="0" b="0"/>
            <wp:docPr id="9" name="Image 1" descr="http://mdl.univ-poitiers.fr/images/medias/photo/logo-mdl_1398174489561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l.univ-poitiers.fr/images/medias/photo/logo-mdl_1398174489561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F06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</w:t>
      </w:r>
      <w:r w:rsidRPr="00407742">
        <w:rPr>
          <w:noProof/>
        </w:rPr>
        <w:drawing>
          <wp:inline distT="0" distB="0" distL="0" distR="0">
            <wp:extent cx="1685925" cy="382176"/>
            <wp:effectExtent l="19050" t="0" r="9525" b="0"/>
            <wp:docPr id="10" name="Image 6" descr="Résultat de recherche d'images pour &quot;logo erasmus plus ka10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ogo erasmus plus ka107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19" cy="38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8" w:rsidRDefault="004E1CE8" w:rsidP="00D60FDE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E1CE8" w:rsidRDefault="004E1CE8" w:rsidP="00D60FDE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E1CE8" w:rsidRDefault="004E1CE8" w:rsidP="00D60FDE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60FDE" w:rsidRDefault="00D60FDE" w:rsidP="00D60FD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60FDE">
        <w:rPr>
          <w:rFonts w:ascii="Arial" w:hAnsi="Arial" w:cs="Arial"/>
          <w:b/>
          <w:sz w:val="28"/>
        </w:rPr>
        <w:t>Droits d’inscription</w:t>
      </w:r>
      <w:r w:rsidR="004E1CE8">
        <w:rPr>
          <w:rFonts w:ascii="Arial" w:hAnsi="Arial" w:cs="Arial"/>
          <w:b/>
          <w:sz w:val="28"/>
        </w:rPr>
        <w:t xml:space="preserve"> pour les candidats extérieurs</w:t>
      </w:r>
      <w:r w:rsidRPr="00D60FDE">
        <w:rPr>
          <w:rFonts w:ascii="Arial" w:hAnsi="Arial" w:cs="Arial"/>
          <w:b/>
          <w:sz w:val="28"/>
        </w:rPr>
        <w:t>:</w:t>
      </w:r>
    </w:p>
    <w:p w:rsidR="004E1CE8" w:rsidRPr="00D60FDE" w:rsidRDefault="004E1CE8" w:rsidP="00D60FDE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60FDE" w:rsidRDefault="00D60FDE" w:rsidP="00D60FDE"/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5637"/>
        <w:gridCol w:w="3118"/>
        <w:gridCol w:w="4536"/>
      </w:tblGrid>
      <w:tr w:rsidR="00D60FDE" w:rsidTr="004E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60FDE" w:rsidRPr="00D60FDE" w:rsidRDefault="00D60FDE" w:rsidP="00D60F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0FDE" w:rsidRPr="00D60FDE" w:rsidRDefault="00D60FDE" w:rsidP="00D60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CECR</w:t>
            </w:r>
          </w:p>
        </w:tc>
        <w:tc>
          <w:tcPr>
            <w:tcW w:w="4536" w:type="dxa"/>
          </w:tcPr>
          <w:p w:rsidR="00D60FDE" w:rsidRPr="00D60FDE" w:rsidRDefault="00D60FDE" w:rsidP="00D60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Candidats externes</w:t>
            </w:r>
          </w:p>
        </w:tc>
      </w:tr>
      <w:tr w:rsidR="00D60FDE" w:rsidTr="004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60FDE" w:rsidRPr="00D60FDE" w:rsidRDefault="00D60FDE" w:rsidP="00D60F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Niveau élémentaire TEOU</w:t>
            </w:r>
          </w:p>
        </w:tc>
        <w:tc>
          <w:tcPr>
            <w:tcW w:w="3118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A1</w:t>
            </w:r>
          </w:p>
        </w:tc>
        <w:tc>
          <w:tcPr>
            <w:tcW w:w="4536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100€</w:t>
            </w:r>
          </w:p>
        </w:tc>
      </w:tr>
      <w:tr w:rsidR="00D60FDE" w:rsidTr="004E1C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60FDE" w:rsidRPr="00D60FDE" w:rsidRDefault="00D60FDE" w:rsidP="00D60F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Niveau de base TBOU</w:t>
            </w:r>
          </w:p>
        </w:tc>
        <w:tc>
          <w:tcPr>
            <w:tcW w:w="3118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A2</w:t>
            </w:r>
          </w:p>
        </w:tc>
        <w:tc>
          <w:tcPr>
            <w:tcW w:w="4536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100€</w:t>
            </w:r>
          </w:p>
        </w:tc>
      </w:tr>
      <w:tr w:rsidR="00D60FDE" w:rsidTr="004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60FDE" w:rsidRPr="00D60FDE" w:rsidRDefault="00D60FDE" w:rsidP="00D60F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Niveau intermédiaire TRKI 1</w:t>
            </w:r>
          </w:p>
        </w:tc>
        <w:tc>
          <w:tcPr>
            <w:tcW w:w="3118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B1</w:t>
            </w:r>
          </w:p>
        </w:tc>
        <w:tc>
          <w:tcPr>
            <w:tcW w:w="4536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120€</w:t>
            </w:r>
          </w:p>
        </w:tc>
      </w:tr>
      <w:tr w:rsidR="00D60FDE" w:rsidTr="004E1C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60FDE" w:rsidRPr="00D60FDE" w:rsidRDefault="00D60FDE" w:rsidP="00D60F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Niveau intermédiaire avancé TRKI 2</w:t>
            </w:r>
          </w:p>
        </w:tc>
        <w:tc>
          <w:tcPr>
            <w:tcW w:w="3118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B2</w:t>
            </w:r>
          </w:p>
        </w:tc>
        <w:tc>
          <w:tcPr>
            <w:tcW w:w="4536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120€</w:t>
            </w:r>
          </w:p>
        </w:tc>
      </w:tr>
      <w:tr w:rsidR="00D60FDE" w:rsidTr="004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60FDE" w:rsidRPr="00D60FDE" w:rsidRDefault="00D60FDE" w:rsidP="00D60F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Niveau supérieur TRKI 3</w:t>
            </w:r>
          </w:p>
        </w:tc>
        <w:tc>
          <w:tcPr>
            <w:tcW w:w="3118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C1</w:t>
            </w:r>
          </w:p>
        </w:tc>
        <w:tc>
          <w:tcPr>
            <w:tcW w:w="4536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150€</w:t>
            </w:r>
          </w:p>
        </w:tc>
      </w:tr>
      <w:tr w:rsidR="00D60FDE" w:rsidTr="004E1C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60FDE" w:rsidRPr="00D60FDE" w:rsidRDefault="00D60FDE" w:rsidP="00D60F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Niveau supérieur avancé TRKI 4</w:t>
            </w:r>
          </w:p>
        </w:tc>
        <w:tc>
          <w:tcPr>
            <w:tcW w:w="3118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C2</w:t>
            </w:r>
          </w:p>
        </w:tc>
        <w:tc>
          <w:tcPr>
            <w:tcW w:w="4536" w:type="dxa"/>
          </w:tcPr>
          <w:p w:rsidR="00D60FDE" w:rsidRPr="00D60FDE" w:rsidRDefault="00D60FDE" w:rsidP="00D60F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60FDE">
              <w:rPr>
                <w:rFonts w:ascii="Arial" w:hAnsi="Arial" w:cs="Arial"/>
                <w:sz w:val="28"/>
                <w:szCs w:val="28"/>
              </w:rPr>
              <w:t>150€</w:t>
            </w:r>
          </w:p>
        </w:tc>
      </w:tr>
    </w:tbl>
    <w:p w:rsidR="00D60FDE" w:rsidRPr="00D60FDE" w:rsidRDefault="00D60FDE" w:rsidP="00D60FDE">
      <w:pPr>
        <w:ind w:firstLine="708"/>
      </w:pPr>
    </w:p>
    <w:sectPr w:rsidR="00D60FDE" w:rsidRPr="00D60FDE" w:rsidSect="00BA5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6F8"/>
    <w:multiLevelType w:val="hybridMultilevel"/>
    <w:tmpl w:val="96A263F2"/>
    <w:lvl w:ilvl="0" w:tplc="25B890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27B5B"/>
    <w:multiLevelType w:val="hybridMultilevel"/>
    <w:tmpl w:val="CA665C60"/>
    <w:lvl w:ilvl="0" w:tplc="3F40C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0126"/>
    <w:multiLevelType w:val="hybridMultilevel"/>
    <w:tmpl w:val="3A5AFB78"/>
    <w:lvl w:ilvl="0" w:tplc="B82E6EF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4D5D43"/>
    <w:multiLevelType w:val="multilevel"/>
    <w:tmpl w:val="F72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CD"/>
    <w:rsid w:val="00016898"/>
    <w:rsid w:val="000927C5"/>
    <w:rsid w:val="00126175"/>
    <w:rsid w:val="001611F3"/>
    <w:rsid w:val="00161DCB"/>
    <w:rsid w:val="001B78E3"/>
    <w:rsid w:val="00255F06"/>
    <w:rsid w:val="00281C25"/>
    <w:rsid w:val="002F5FE2"/>
    <w:rsid w:val="003B26D8"/>
    <w:rsid w:val="00407742"/>
    <w:rsid w:val="00471A99"/>
    <w:rsid w:val="004E1CE8"/>
    <w:rsid w:val="00517E17"/>
    <w:rsid w:val="005D2D92"/>
    <w:rsid w:val="006944D8"/>
    <w:rsid w:val="006A3CBE"/>
    <w:rsid w:val="006C7387"/>
    <w:rsid w:val="00807BE5"/>
    <w:rsid w:val="00837941"/>
    <w:rsid w:val="00876C36"/>
    <w:rsid w:val="008A61C8"/>
    <w:rsid w:val="00A24BE0"/>
    <w:rsid w:val="00A774B6"/>
    <w:rsid w:val="00AA4D84"/>
    <w:rsid w:val="00AC53B9"/>
    <w:rsid w:val="00B6487B"/>
    <w:rsid w:val="00BA51CD"/>
    <w:rsid w:val="00BB03F9"/>
    <w:rsid w:val="00BF61A2"/>
    <w:rsid w:val="00C45CD2"/>
    <w:rsid w:val="00D60FDE"/>
    <w:rsid w:val="00D90DAA"/>
    <w:rsid w:val="00E14792"/>
    <w:rsid w:val="00E6248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CD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BA51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ev">
    <w:name w:val="Strong"/>
    <w:basedOn w:val="Policepardfaut"/>
    <w:uiPriority w:val="22"/>
    <w:qFormat/>
    <w:rsid w:val="006A3CBE"/>
    <w:rPr>
      <w:b/>
      <w:bCs/>
    </w:rPr>
  </w:style>
  <w:style w:type="character" w:styleId="Lienhypertexte">
    <w:name w:val="Hyperlink"/>
    <w:basedOn w:val="Policepardfaut"/>
    <w:uiPriority w:val="99"/>
    <w:unhideWhenUsed/>
    <w:rsid w:val="006A3C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5C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C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C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C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C25"/>
    <w:rPr>
      <w:b/>
      <w:bCs/>
      <w:sz w:val="20"/>
      <w:szCs w:val="20"/>
    </w:rPr>
  </w:style>
  <w:style w:type="table" w:styleId="Tramemoyenne1-Accent1">
    <w:name w:val="Medium Shading 1 Accent 1"/>
    <w:basedOn w:val="TableauNormal"/>
    <w:uiPriority w:val="63"/>
    <w:rsid w:val="00D60F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CD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BA51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ev">
    <w:name w:val="Strong"/>
    <w:basedOn w:val="Policepardfaut"/>
    <w:uiPriority w:val="22"/>
    <w:qFormat/>
    <w:rsid w:val="006A3CBE"/>
    <w:rPr>
      <w:b/>
      <w:bCs/>
    </w:rPr>
  </w:style>
  <w:style w:type="character" w:styleId="Lienhypertexte">
    <w:name w:val="Hyperlink"/>
    <w:basedOn w:val="Policepardfaut"/>
    <w:uiPriority w:val="99"/>
    <w:unhideWhenUsed/>
    <w:rsid w:val="006A3C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5C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C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C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C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C25"/>
    <w:rPr>
      <w:b/>
      <w:bCs/>
      <w:sz w:val="20"/>
      <w:szCs w:val="20"/>
    </w:rPr>
  </w:style>
  <w:style w:type="table" w:styleId="Tramemoyenne1-Accent1">
    <w:name w:val="Medium Shading 1 Accent 1"/>
    <w:basedOn w:val="TableauNormal"/>
    <w:uiPriority w:val="63"/>
    <w:rsid w:val="00D60F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dl.univ-poitier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Boskovic</dc:creator>
  <cp:lastModifiedBy>SYLVETTE</cp:lastModifiedBy>
  <cp:revision>2</cp:revision>
  <dcterms:created xsi:type="dcterms:W3CDTF">2020-01-26T17:29:00Z</dcterms:created>
  <dcterms:modified xsi:type="dcterms:W3CDTF">2020-01-26T17:29:00Z</dcterms:modified>
</cp:coreProperties>
</file>